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90" w:rsidRDefault="009F1190" w:rsidP="00511DBC">
      <w:pPr>
        <w:rPr>
          <w:rFonts w:ascii="Times New Roman" w:hAnsi="Times New Roman" w:cs="Times New Roman"/>
          <w:b/>
        </w:rPr>
      </w:pPr>
    </w:p>
    <w:p w:rsidR="00455D02" w:rsidRDefault="00455D02" w:rsidP="00511DBC">
      <w:pPr>
        <w:rPr>
          <w:rFonts w:ascii="Times New Roman" w:hAnsi="Times New Roman" w:cs="Times New Roman"/>
          <w:b/>
        </w:rPr>
      </w:pPr>
    </w:p>
    <w:p w:rsidR="00511DBC" w:rsidRPr="00511DBC" w:rsidRDefault="00511DBC" w:rsidP="00511DBC">
      <w:pPr>
        <w:rPr>
          <w:rFonts w:ascii="Times New Roman" w:hAnsi="Times New Roman" w:cs="Times New Roman"/>
          <w:b/>
        </w:rPr>
      </w:pPr>
      <w:r w:rsidRPr="00511DBC">
        <w:rPr>
          <w:rFonts w:ascii="Times New Roman" w:hAnsi="Times New Roman" w:cs="Times New Roman"/>
          <w:b/>
        </w:rPr>
        <w:t xml:space="preserve">Форма 2 </w:t>
      </w:r>
      <w:r w:rsidRPr="00511DBC">
        <w:rPr>
          <w:rFonts w:ascii="Times New Roman" w:hAnsi="Times New Roman" w:cs="Times New Roman"/>
          <w:b/>
        </w:rPr>
        <w:tab/>
        <w:t>ТРЕБОВАНИЯ К ПРЕДМЕТУ ОФЕРТЫ</w:t>
      </w:r>
    </w:p>
    <w:p w:rsidR="00F5041C" w:rsidRDefault="00F5041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4322AD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4322AD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>1. Общие положения</w:t>
      </w:r>
    </w:p>
    <w:p w:rsidR="003E7635" w:rsidRPr="00511DBC" w:rsidRDefault="003E7635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DBC">
        <w:rPr>
          <w:rFonts w:ascii="Times New Roman" w:hAnsi="Times New Roman" w:cs="Times New Roman"/>
          <w:iCs/>
          <w:sz w:val="26"/>
          <w:szCs w:val="26"/>
        </w:rPr>
        <w:t>1.1</w:t>
      </w:r>
      <w:r w:rsidRPr="00511DBC">
        <w:rPr>
          <w:rFonts w:ascii="Times New Roman" w:hAnsi="Times New Roman" w:cs="Times New Roman"/>
          <w:iCs/>
          <w:sz w:val="26"/>
          <w:szCs w:val="26"/>
        </w:rPr>
        <w:tab/>
      </w:r>
      <w:r w:rsidRPr="00511DBC">
        <w:rPr>
          <w:rFonts w:ascii="Times New Roman" w:hAnsi="Times New Roman" w:cs="Times New Roman"/>
          <w:sz w:val="26"/>
          <w:szCs w:val="26"/>
        </w:rPr>
        <w:t xml:space="preserve">Предмет закупки: </w:t>
      </w:r>
      <w:r w:rsidR="00EE5B3D">
        <w:rPr>
          <w:rFonts w:ascii="Times New Roman" w:hAnsi="Times New Roman" w:cs="Times New Roman"/>
          <w:sz w:val="26"/>
          <w:szCs w:val="26"/>
        </w:rPr>
        <w:t>Детский новогодний подарок 201</w:t>
      </w:r>
      <w:r w:rsidR="00EE5B3D" w:rsidRPr="00EE5B3D">
        <w:rPr>
          <w:rFonts w:ascii="Times New Roman" w:hAnsi="Times New Roman" w:cs="Times New Roman"/>
          <w:sz w:val="26"/>
          <w:szCs w:val="26"/>
        </w:rPr>
        <w:t xml:space="preserve">9 </w:t>
      </w:r>
      <w:r w:rsidR="00EE5B3D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DBC">
        <w:rPr>
          <w:rFonts w:ascii="Times New Roman" w:hAnsi="Times New Roman" w:cs="Times New Roman"/>
          <w:sz w:val="26"/>
          <w:szCs w:val="26"/>
        </w:rPr>
        <w:t>1.2</w:t>
      </w:r>
      <w:r w:rsidRPr="00511DBC">
        <w:rPr>
          <w:rFonts w:ascii="Times New Roman" w:hAnsi="Times New Roman" w:cs="Times New Roman"/>
          <w:sz w:val="26"/>
          <w:szCs w:val="26"/>
        </w:rPr>
        <w:tab/>
        <w:t xml:space="preserve">Оферта может быть представлена </w:t>
      </w:r>
      <w:r>
        <w:rPr>
          <w:rFonts w:ascii="Times New Roman" w:hAnsi="Times New Roman" w:cs="Times New Roman"/>
          <w:sz w:val="26"/>
          <w:szCs w:val="26"/>
        </w:rPr>
        <w:t>только на весь объем закупки</w:t>
      </w:r>
      <w:r w:rsidRPr="00511DBC">
        <w:rPr>
          <w:rFonts w:ascii="Times New Roman" w:hAnsi="Times New Roman" w:cs="Times New Roman"/>
          <w:sz w:val="26"/>
          <w:szCs w:val="26"/>
        </w:rPr>
        <w:t>.</w:t>
      </w:r>
      <w:r w:rsidRPr="00511DB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1.3</w:t>
      </w:r>
      <w:r w:rsidRPr="00511DBC">
        <w:rPr>
          <w:rFonts w:ascii="Times New Roman" w:hAnsi="Times New Roman" w:cs="Times New Roman"/>
          <w:sz w:val="26"/>
          <w:szCs w:val="26"/>
        </w:rPr>
        <w:tab/>
        <w:t>Количество предлагаемого участником товара указывается в форм</w:t>
      </w:r>
      <w:r w:rsidR="0055567B">
        <w:rPr>
          <w:rFonts w:ascii="Times New Roman" w:hAnsi="Times New Roman" w:cs="Times New Roman"/>
          <w:sz w:val="26"/>
          <w:szCs w:val="26"/>
        </w:rPr>
        <w:t>ах</w:t>
      </w:r>
      <w:r w:rsidRPr="00511DBC">
        <w:rPr>
          <w:rFonts w:ascii="Times New Roman" w:hAnsi="Times New Roman" w:cs="Times New Roman"/>
          <w:sz w:val="26"/>
          <w:szCs w:val="26"/>
        </w:rPr>
        <w:t xml:space="preserve"> </w:t>
      </w:r>
      <w:r w:rsidR="0055567B">
        <w:rPr>
          <w:rFonts w:ascii="Times New Roman" w:hAnsi="Times New Roman" w:cs="Times New Roman"/>
          <w:sz w:val="26"/>
          <w:szCs w:val="26"/>
        </w:rPr>
        <w:t xml:space="preserve">№№ 6т, </w:t>
      </w:r>
      <w:r w:rsidRPr="00511DBC">
        <w:rPr>
          <w:rFonts w:ascii="Times New Roman" w:hAnsi="Times New Roman" w:cs="Times New Roman"/>
          <w:sz w:val="26"/>
          <w:szCs w:val="26"/>
        </w:rPr>
        <w:t>6</w:t>
      </w:r>
      <w:r w:rsidR="0055567B">
        <w:rPr>
          <w:rFonts w:ascii="Times New Roman" w:hAnsi="Times New Roman" w:cs="Times New Roman"/>
          <w:sz w:val="26"/>
          <w:szCs w:val="26"/>
        </w:rPr>
        <w:t xml:space="preserve">к </w:t>
      </w:r>
      <w:r w:rsidRPr="00511DBC">
        <w:rPr>
          <w:rFonts w:ascii="Times New Roman" w:hAnsi="Times New Roman" w:cs="Times New Roman"/>
          <w:sz w:val="26"/>
          <w:szCs w:val="26"/>
        </w:rPr>
        <w:t xml:space="preserve">с учетом плановых сроков поставки. </w:t>
      </w: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1.5</w:t>
      </w:r>
      <w:r w:rsidRPr="00511DBC">
        <w:rPr>
          <w:rFonts w:ascii="Times New Roman" w:hAnsi="Times New Roman" w:cs="Times New Roman"/>
          <w:sz w:val="26"/>
          <w:szCs w:val="26"/>
        </w:rPr>
        <w:tab/>
        <w:t>Покупатель: Открытое Акционерное Общество «Славнефть-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11DBC">
        <w:rPr>
          <w:rFonts w:ascii="Times New Roman" w:hAnsi="Times New Roman" w:cs="Times New Roman"/>
          <w:sz w:val="26"/>
          <w:szCs w:val="26"/>
        </w:rPr>
        <w:t xml:space="preserve">рославнефтеоргсинтез» (ОАО «Славнефть-ЯНОС»). </w:t>
      </w: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1.6</w:t>
      </w:r>
      <w:r w:rsidRPr="00511DBC">
        <w:rPr>
          <w:rFonts w:ascii="Times New Roman" w:hAnsi="Times New Roman" w:cs="Times New Roman"/>
          <w:sz w:val="26"/>
          <w:szCs w:val="26"/>
        </w:rPr>
        <w:tab/>
        <w:t xml:space="preserve">Плановые сроки поставки товара: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F70F8F">
        <w:rPr>
          <w:rFonts w:ascii="Times New Roman" w:hAnsi="Times New Roman" w:cs="Times New Roman"/>
          <w:sz w:val="26"/>
          <w:szCs w:val="26"/>
        </w:rPr>
        <w:t>03</w:t>
      </w:r>
      <w:r w:rsidR="00EE5B3D">
        <w:rPr>
          <w:rFonts w:ascii="Times New Roman" w:hAnsi="Times New Roman" w:cs="Times New Roman"/>
          <w:sz w:val="26"/>
          <w:szCs w:val="26"/>
        </w:rPr>
        <w:t xml:space="preserve">.12.2018 </w:t>
      </w:r>
      <w:r>
        <w:rPr>
          <w:rFonts w:ascii="Times New Roman" w:hAnsi="Times New Roman" w:cs="Times New Roman"/>
          <w:sz w:val="26"/>
          <w:szCs w:val="26"/>
        </w:rPr>
        <w:t xml:space="preserve">г. по </w:t>
      </w:r>
      <w:r w:rsidR="0077341A">
        <w:rPr>
          <w:rFonts w:ascii="Times New Roman" w:hAnsi="Times New Roman" w:cs="Times New Roman"/>
          <w:sz w:val="26"/>
          <w:szCs w:val="26"/>
        </w:rPr>
        <w:t>1</w:t>
      </w:r>
      <w:r w:rsidR="00F70F8F">
        <w:rPr>
          <w:rFonts w:ascii="Times New Roman" w:hAnsi="Times New Roman" w:cs="Times New Roman"/>
          <w:sz w:val="26"/>
          <w:szCs w:val="26"/>
        </w:rPr>
        <w:t>4</w:t>
      </w:r>
      <w:r w:rsidR="00EE5B3D">
        <w:rPr>
          <w:rFonts w:ascii="Times New Roman" w:hAnsi="Times New Roman" w:cs="Times New Roman"/>
          <w:sz w:val="26"/>
          <w:szCs w:val="26"/>
        </w:rPr>
        <w:t xml:space="preserve">.12.2018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6B31CC" w:rsidRPr="00511DBC" w:rsidRDefault="006B31C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>
        <w:rPr>
          <w:rFonts w:ascii="Times New Roman" w:hAnsi="Times New Roman" w:cs="Times New Roman"/>
          <w:sz w:val="26"/>
          <w:szCs w:val="26"/>
        </w:rPr>
        <w:tab/>
        <w:t>Максимальная стоимость единицы Т</w:t>
      </w:r>
      <w:r w:rsidR="00455D02">
        <w:rPr>
          <w:rFonts w:ascii="Times New Roman" w:hAnsi="Times New Roman" w:cs="Times New Roman"/>
          <w:sz w:val="26"/>
          <w:szCs w:val="26"/>
        </w:rPr>
        <w:t>овара: 1 082,93</w:t>
      </w:r>
      <w:r>
        <w:rPr>
          <w:rFonts w:ascii="Times New Roman" w:hAnsi="Times New Roman" w:cs="Times New Roman"/>
          <w:sz w:val="26"/>
          <w:szCs w:val="26"/>
        </w:rPr>
        <w:t xml:space="preserve"> руб. с НДС</w:t>
      </w:r>
      <w:r w:rsidR="00F70F8F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</w:t>
      </w:r>
      <w:r w:rsidR="006B31CC">
        <w:rPr>
          <w:rFonts w:ascii="Times New Roman" w:hAnsi="Times New Roman" w:cs="Times New Roman"/>
          <w:sz w:val="26"/>
          <w:szCs w:val="26"/>
        </w:rPr>
        <w:t>8</w:t>
      </w:r>
      <w:r w:rsidRPr="00511DBC">
        <w:rPr>
          <w:rFonts w:ascii="Times New Roman" w:hAnsi="Times New Roman" w:cs="Times New Roman"/>
          <w:sz w:val="26"/>
          <w:szCs w:val="26"/>
        </w:rPr>
        <w:tab/>
        <w:t xml:space="preserve">Отгрузочные реквизиты Покупателя: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11DBC">
        <w:rPr>
          <w:rFonts w:ascii="Times New Roman" w:hAnsi="Times New Roman" w:cs="Times New Roman"/>
          <w:sz w:val="26"/>
          <w:szCs w:val="26"/>
        </w:rPr>
        <w:t xml:space="preserve">клад Покупателя - г. Ярославль, </w:t>
      </w:r>
      <w:r>
        <w:rPr>
          <w:rFonts w:ascii="Times New Roman" w:hAnsi="Times New Roman" w:cs="Times New Roman"/>
          <w:sz w:val="26"/>
          <w:szCs w:val="26"/>
        </w:rPr>
        <w:t>ул. Гагарина, д. 77,</w:t>
      </w:r>
      <w:r w:rsidRPr="00511DBC">
        <w:rPr>
          <w:rFonts w:ascii="Times New Roman" w:hAnsi="Times New Roman" w:cs="Times New Roman"/>
          <w:sz w:val="26"/>
          <w:szCs w:val="26"/>
        </w:rPr>
        <w:t xml:space="preserve"> База оборудования ОАО «Славнефть-ЯНОС».</w:t>
      </w:r>
    </w:p>
    <w:p w:rsidR="009C6CE2" w:rsidRDefault="009C6CE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4086D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2</w:t>
      </w: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>Требования к предмету закупки</w:t>
      </w: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E5E9A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ab/>
        <w:t>Общие требования к предмету закупки:</w:t>
      </w:r>
    </w:p>
    <w:p w:rsidR="004322AD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850"/>
        <w:gridCol w:w="3961"/>
        <w:gridCol w:w="2550"/>
        <w:gridCol w:w="1275"/>
        <w:gridCol w:w="1706"/>
      </w:tblGrid>
      <w:tr w:rsidR="00EE5E9A" w:rsidTr="004322AD">
        <w:tc>
          <w:tcPr>
            <w:tcW w:w="850" w:type="dxa"/>
          </w:tcPr>
          <w:p w:rsidR="00EE5E9A" w:rsidRPr="00EE5E9A" w:rsidRDefault="00EE5E9A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9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1" w:type="dxa"/>
          </w:tcPr>
          <w:p w:rsidR="00EE5E9A" w:rsidRPr="00EE5E9A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0" w:type="dxa"/>
          </w:tcPr>
          <w:p w:rsidR="00EE5E9A" w:rsidRPr="00EE5E9A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EE5E9A" w:rsidRPr="00EE5E9A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</w:tcPr>
          <w:p w:rsidR="00EE5E9A" w:rsidRPr="00EE5E9A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4322AD" w:rsidTr="004322AD">
        <w:tc>
          <w:tcPr>
            <w:tcW w:w="850" w:type="dxa"/>
          </w:tcPr>
          <w:p w:rsidR="004322AD" w:rsidRPr="00EE5E9A" w:rsidRDefault="004322AD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61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0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6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E5E9A" w:rsidTr="004322AD">
        <w:tc>
          <w:tcPr>
            <w:tcW w:w="850" w:type="dxa"/>
          </w:tcPr>
          <w:p w:rsidR="00EE5E9A" w:rsidRPr="00EE5E9A" w:rsidRDefault="004322AD" w:rsidP="0043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961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Кондитерские изделия со сроком годности не менее 6 месяцев</w:t>
            </w:r>
            <w:r w:rsidR="00EE5B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датой изготовления не ранее одного месяца предшествующего поставке товара</w:t>
            </w:r>
          </w:p>
        </w:tc>
        <w:tc>
          <w:tcPr>
            <w:tcW w:w="2550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соответствия, декларации соответствия на кондитерские изделия</w:t>
            </w:r>
          </w:p>
        </w:tc>
        <w:tc>
          <w:tcPr>
            <w:tcW w:w="1275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Tr="004322AD">
        <w:tc>
          <w:tcPr>
            <w:tcW w:w="850" w:type="dxa"/>
          </w:tcPr>
          <w:p w:rsidR="00EE5E9A" w:rsidRPr="00EE5E9A" w:rsidRDefault="004322AD" w:rsidP="0043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961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Игрушка мягкая</w:t>
            </w:r>
          </w:p>
        </w:tc>
        <w:tc>
          <w:tcPr>
            <w:tcW w:w="2550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качества, декларации соответствия</w:t>
            </w:r>
          </w:p>
        </w:tc>
        <w:tc>
          <w:tcPr>
            <w:tcW w:w="1275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Tr="004322AD">
        <w:tc>
          <w:tcPr>
            <w:tcW w:w="850" w:type="dxa"/>
          </w:tcPr>
          <w:p w:rsidR="00EE5E9A" w:rsidRPr="00EE5E9A" w:rsidRDefault="004322AD" w:rsidP="0043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961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Две развивающие игры. Изготовлены из экологически безопасных материалов. </w:t>
            </w:r>
            <w:r w:rsidRPr="004322AD">
              <w:rPr>
                <w:rFonts w:ascii="Times New Roman" w:hAnsi="Times New Roman" w:cs="Times New Roman"/>
                <w:sz w:val="20"/>
                <w:szCs w:val="20"/>
              </w:rPr>
              <w:t>Качество игрушек должно соответствовать Санитарно-эпидемиологическим правилам и нормам 2.4.7.007-93 «Производство и реализация игр и игрушек»</w:t>
            </w:r>
          </w:p>
        </w:tc>
        <w:tc>
          <w:tcPr>
            <w:tcW w:w="2550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качества, декларации соответствия</w:t>
            </w:r>
          </w:p>
        </w:tc>
        <w:tc>
          <w:tcPr>
            <w:tcW w:w="1275" w:type="dxa"/>
          </w:tcPr>
          <w:p w:rsidR="00EE5E9A" w:rsidRPr="00EE5E9A" w:rsidRDefault="00EE5E9A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</w:tbl>
    <w:p w:rsidR="00EE5E9A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A4086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ab/>
        <w:t xml:space="preserve">Качество, комплектация и объем предлагаемого Товара должны соответствовать </w:t>
      </w:r>
      <w:r w:rsidR="004322AD">
        <w:rPr>
          <w:rFonts w:ascii="Times New Roman" w:hAnsi="Times New Roman" w:cs="Times New Roman"/>
          <w:sz w:val="26"/>
          <w:szCs w:val="26"/>
        </w:rPr>
        <w:t>спецификации: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322A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кондитерские изделия:</w:t>
      </w:r>
    </w:p>
    <w:p w:rsidR="00455D02" w:rsidRDefault="00455D0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55D02" w:rsidRDefault="00455D0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55D02" w:rsidRDefault="00455D0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3560"/>
        <w:gridCol w:w="3244"/>
        <w:gridCol w:w="2693"/>
      </w:tblGrid>
      <w:tr w:rsidR="00A2418B" w:rsidRPr="00A2418B" w:rsidTr="00A2418B">
        <w:tc>
          <w:tcPr>
            <w:tcW w:w="880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№№ п/п</w:t>
            </w:r>
          </w:p>
        </w:tc>
        <w:tc>
          <w:tcPr>
            <w:tcW w:w="3560" w:type="dxa"/>
            <w:shd w:val="clear" w:color="auto" w:fill="auto"/>
          </w:tcPr>
          <w:p w:rsid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418B" w:rsidRPr="00A2418B" w:rsidRDefault="00A2418B" w:rsidP="00A241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t>Товарная группа</w:t>
            </w:r>
          </w:p>
        </w:tc>
        <w:tc>
          <w:tcPr>
            <w:tcW w:w="3244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A2418B" w:rsidRPr="00A2418B" w:rsidRDefault="00A2418B" w:rsidP="00A2418B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(не более 4-х изделий одного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аименования)</w:t>
            </w:r>
          </w:p>
        </w:tc>
        <w:tc>
          <w:tcPr>
            <w:tcW w:w="2693" w:type="dxa"/>
            <w:shd w:val="clear" w:color="auto" w:fill="auto"/>
          </w:tcPr>
          <w:p w:rsidR="00D57085" w:rsidRDefault="00D57085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418B" w:rsidRPr="00A2418B" w:rsidRDefault="00A2418B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A2418B" w:rsidRPr="00A2418B" w:rsidTr="00A2418B">
        <w:trPr>
          <w:trHeight w:val="558"/>
        </w:trPr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Конфеты в ассортименте: шоколадные и шоколад 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20%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2418B" w:rsidRPr="00A2418B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A2418B" w:rsidRPr="00A2418B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</w:t>
            </w:r>
          </w:p>
          <w:p w:rsidR="00455D02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 «Красный </w:t>
            </w:r>
            <w:r w:rsidR="00A2418B" w:rsidRPr="00A2418B">
              <w:rPr>
                <w:rFonts w:ascii="Times New Roman" w:hAnsi="Times New Roman" w:cs="Times New Roman"/>
                <w:sz w:val="20"/>
                <w:szCs w:val="20"/>
              </w:rPr>
              <w:t>Октябрь»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КФ «Акконд»</w:t>
            </w:r>
          </w:p>
          <w:p w:rsidR="00A2418B" w:rsidRPr="00A2418B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</w:tc>
      </w:tr>
      <w:tr w:rsidR="00A2418B" w:rsidRPr="00A2418B" w:rsidTr="00A2418B">
        <w:trPr>
          <w:trHeight w:val="578"/>
        </w:trPr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Карамель, в том числе леденцы 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555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="0055567B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 5%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   КФ «Акконд»</w:t>
            </w:r>
          </w:p>
          <w:p w:rsidR="00A2418B" w:rsidRPr="00A2418B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Мармелад, халва, печенье, шоколадное яйцо и.др. 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30%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</w:tcPr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   КФ «Акконд»</w:t>
            </w:r>
          </w:p>
          <w:p w:rsidR="00A2418B" w:rsidRPr="00A2418B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Глазированные фрукты, орехи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10%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</w:tcPr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   КФ «Акконд»</w:t>
            </w:r>
          </w:p>
          <w:p w:rsidR="00A2418B" w:rsidRPr="00A2418B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Шоколадные конфеты с пралиновыми и грильяжными начинками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20%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   КФ «Акконд»</w:t>
            </w:r>
          </w:p>
          <w:p w:rsidR="00A2418B" w:rsidRPr="00A2418B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560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Шоколадные глазированные конфеты, конфеты с желейными и комбинированными начинками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15%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455D02" w:rsidRPr="00455D02" w:rsidRDefault="001928CB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55D02" w:rsidRPr="00455D02">
              <w:rPr>
                <w:rFonts w:ascii="Times New Roman" w:hAnsi="Times New Roman" w:cs="Times New Roman"/>
                <w:sz w:val="20"/>
                <w:szCs w:val="20"/>
              </w:rPr>
              <w:t>онцерн «Бабаевский»</w:t>
            </w:r>
          </w:p>
          <w:p w:rsidR="00455D02" w:rsidRPr="00455D02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   КФ «Акконд»</w:t>
            </w:r>
          </w:p>
          <w:p w:rsidR="00A2418B" w:rsidRPr="00A2418B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D02"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</w:tc>
      </w:tr>
    </w:tbl>
    <w:p w:rsidR="00A2418B" w:rsidRDefault="00A2418B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62A4F" w:rsidRDefault="00C62A4F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Допускается использование аналогов из той же ценовой и качественной группы от указанных производителей.</w:t>
      </w:r>
    </w:p>
    <w:p w:rsidR="006E6408" w:rsidRDefault="00E266F5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Общий вес кондитерских изделий, без учета упаковки – не менее 1000 гр. Набор кондитерских изделий упаковывается как отдельный элемент</w:t>
      </w:r>
      <w:r w:rsidR="003E2C6D">
        <w:rPr>
          <w:rFonts w:ascii="Times New Roman" w:hAnsi="Times New Roman" w:cs="Times New Roman"/>
          <w:sz w:val="26"/>
          <w:szCs w:val="26"/>
        </w:rPr>
        <w:t>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E6408" w:rsidRDefault="00455D0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Игрушка мягкая «символ 2019</w:t>
      </w:r>
      <w:r w:rsidR="006E6408">
        <w:rPr>
          <w:rFonts w:ascii="Times New Roman" w:hAnsi="Times New Roman" w:cs="Times New Roman"/>
          <w:sz w:val="26"/>
          <w:szCs w:val="26"/>
        </w:rPr>
        <w:t xml:space="preserve"> года</w:t>
      </w:r>
      <w:r w:rsidR="003E2C6D">
        <w:rPr>
          <w:rFonts w:ascii="Times New Roman" w:hAnsi="Times New Roman" w:cs="Times New Roman"/>
          <w:sz w:val="26"/>
          <w:szCs w:val="26"/>
        </w:rPr>
        <w:t xml:space="preserve">». </w:t>
      </w:r>
      <w:r w:rsidR="0055567B">
        <w:rPr>
          <w:rFonts w:ascii="Times New Roman" w:hAnsi="Times New Roman" w:cs="Times New Roman"/>
          <w:sz w:val="26"/>
          <w:szCs w:val="26"/>
        </w:rPr>
        <w:t>Размер игрушки от 20 до 30 см.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E6408" w:rsidRDefault="006E6408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7B">
        <w:rPr>
          <w:rFonts w:ascii="Times New Roman" w:hAnsi="Times New Roman" w:cs="Times New Roman"/>
          <w:sz w:val="26"/>
          <w:szCs w:val="26"/>
        </w:rPr>
        <w:t>Игра развивающая для детей дошкольного возраста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5567B" w:rsidRDefault="0055567B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Игра развивающая для детей от 7 лет.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B31CC" w:rsidRDefault="00476840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Инди</w:t>
      </w:r>
      <w:r w:rsidR="0055567B">
        <w:rPr>
          <w:rFonts w:ascii="Times New Roman" w:hAnsi="Times New Roman" w:cs="Times New Roman"/>
          <w:sz w:val="26"/>
          <w:szCs w:val="26"/>
        </w:rPr>
        <w:t>видуальная упаковка для подарка с лог</w:t>
      </w:r>
      <w:r w:rsidR="006B31CC">
        <w:rPr>
          <w:rFonts w:ascii="Times New Roman" w:hAnsi="Times New Roman" w:cs="Times New Roman"/>
          <w:sz w:val="26"/>
          <w:szCs w:val="26"/>
        </w:rPr>
        <w:t>отипом Общества:</w:t>
      </w:r>
    </w:p>
    <w:p w:rsidR="00A4086D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D1DDD" w:rsidRDefault="000D1DD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B31CC" w:rsidRDefault="000D1DD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2758686" cy="671804"/>
            <wp:effectExtent l="0" t="0" r="3810" b="0"/>
            <wp:docPr id="1" name="Рисунок 1" descr="Славнефть Ярославнефтеоргсинт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лавнефть Ярославнефтеоргсинте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679" cy="69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50A" w:rsidRDefault="00D9350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55D02" w:rsidRDefault="00455D0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55D02" w:rsidRDefault="00455D0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D1DDD" w:rsidRDefault="00D9350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Стоимость упаковки входит в стоимость подарка. Подарок должен быть упакован празднично.</w:t>
      </w:r>
    </w:p>
    <w:p w:rsidR="001C5D9B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653B89">
        <w:rPr>
          <w:rFonts w:ascii="Times New Roman" w:hAnsi="Times New Roman" w:cs="Times New Roman"/>
          <w:sz w:val="26"/>
          <w:szCs w:val="26"/>
        </w:rPr>
        <w:tab/>
      </w:r>
      <w:r w:rsidR="001C5D9B">
        <w:rPr>
          <w:rFonts w:ascii="Times New Roman" w:hAnsi="Times New Roman" w:cs="Times New Roman"/>
          <w:sz w:val="26"/>
          <w:szCs w:val="26"/>
        </w:rPr>
        <w:t xml:space="preserve">В укомплектованный </w:t>
      </w:r>
      <w:r w:rsidR="003E2C6D">
        <w:rPr>
          <w:rFonts w:ascii="Times New Roman" w:hAnsi="Times New Roman" w:cs="Times New Roman"/>
          <w:sz w:val="26"/>
          <w:szCs w:val="26"/>
        </w:rPr>
        <w:t>образец подарка д</w:t>
      </w:r>
      <w:r w:rsidR="001C5D9B">
        <w:rPr>
          <w:rFonts w:ascii="Times New Roman" w:hAnsi="Times New Roman" w:cs="Times New Roman"/>
          <w:sz w:val="26"/>
          <w:szCs w:val="26"/>
        </w:rPr>
        <w:t xml:space="preserve">олжна быть вложена печатная информация, </w:t>
      </w:r>
      <w:r w:rsidR="00976C5A">
        <w:rPr>
          <w:rFonts w:ascii="Times New Roman" w:hAnsi="Times New Roman" w:cs="Times New Roman"/>
          <w:sz w:val="26"/>
          <w:szCs w:val="26"/>
        </w:rPr>
        <w:t>содержащая перечень комплектующих подарка, их количество, вес, дату изготовления и срок годности.</w:t>
      </w:r>
    </w:p>
    <w:p w:rsidR="00A4086D" w:rsidRDefault="00976C5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Товар поставляется упакованным по несколько штук в короба из гофрокартона, являющиеся внешней упаковкой. Внешняя упаковка должна </w:t>
      </w:r>
      <w:r w:rsidR="003E2C6D">
        <w:rPr>
          <w:rFonts w:ascii="Times New Roman" w:hAnsi="Times New Roman" w:cs="Times New Roman"/>
          <w:sz w:val="26"/>
          <w:szCs w:val="26"/>
        </w:rPr>
        <w:t>требованиям п. 3.8 проекта типового договора ОАО «Славнефть-ЯНОС»</w:t>
      </w:r>
      <w:r w:rsidR="00A4086D">
        <w:rPr>
          <w:rFonts w:ascii="Times New Roman" w:hAnsi="Times New Roman" w:cs="Times New Roman"/>
          <w:sz w:val="26"/>
          <w:szCs w:val="26"/>
        </w:rPr>
        <w:t xml:space="preserve"> поставки ТМЦ. </w:t>
      </w:r>
    </w:p>
    <w:p w:rsidR="00B13093" w:rsidRDefault="00653B89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A4086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ab/>
      </w:r>
      <w:r w:rsidR="00B13093">
        <w:rPr>
          <w:rFonts w:ascii="Times New Roman" w:hAnsi="Times New Roman" w:cs="Times New Roman"/>
          <w:sz w:val="26"/>
          <w:szCs w:val="26"/>
        </w:rPr>
        <w:t>Контрагент обязуется поставить Товар, изготовленный в соответствии с ГОСТ, ТУ или другими общепринятыми стандартами качества и должен быть подтвержден сертификатами качества/соответствия производителя.</w:t>
      </w:r>
    </w:p>
    <w:p w:rsidR="00B13093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A4086D">
        <w:rPr>
          <w:rFonts w:ascii="Times New Roman" w:hAnsi="Times New Roman" w:cs="Times New Roman"/>
          <w:sz w:val="26"/>
          <w:szCs w:val="26"/>
        </w:rPr>
        <w:t>5</w:t>
      </w:r>
      <w:r w:rsidR="00653B8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Гарантия качества на Товар – в соответствии со сроками, указанными в нормативной документации на Товар.</w:t>
      </w:r>
    </w:p>
    <w:p w:rsidR="00B13093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13093" w:rsidRPr="00511DBC" w:rsidRDefault="00B13093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3</w:t>
      </w: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>Требования к контрагенту</w:t>
      </w:r>
    </w:p>
    <w:p w:rsidR="00B13093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6370F" w:rsidRDefault="00653B89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ab/>
      </w:r>
      <w:r w:rsidR="007940BD">
        <w:rPr>
          <w:rFonts w:ascii="Times New Roman" w:hAnsi="Times New Roman" w:cs="Times New Roman"/>
          <w:sz w:val="26"/>
          <w:szCs w:val="26"/>
        </w:rPr>
        <w:t>Контрагент должен соответствовать следующим требованиям:</w:t>
      </w:r>
    </w:p>
    <w:p w:rsidR="007940BD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02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864"/>
        <w:gridCol w:w="3778"/>
        <w:gridCol w:w="1176"/>
        <w:gridCol w:w="1855"/>
      </w:tblGrid>
      <w:tr w:rsidR="007940BD" w:rsidRPr="00EE5E9A" w:rsidTr="001928CB">
        <w:tc>
          <w:tcPr>
            <w:tcW w:w="538" w:type="dxa"/>
          </w:tcPr>
          <w:p w:rsidR="007940BD" w:rsidRPr="00EE5E9A" w:rsidRDefault="007940BD" w:rsidP="00E7720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9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64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778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855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7940BD" w:rsidTr="001928CB">
        <w:tc>
          <w:tcPr>
            <w:tcW w:w="538" w:type="dxa"/>
          </w:tcPr>
          <w:p w:rsidR="007940BD" w:rsidRPr="00EE5E9A" w:rsidRDefault="007940BD" w:rsidP="00D9350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64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78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55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940BD" w:rsidRPr="00EE5E9A" w:rsidTr="001928CB">
        <w:tc>
          <w:tcPr>
            <w:tcW w:w="538" w:type="dxa"/>
          </w:tcPr>
          <w:p w:rsidR="007940BD" w:rsidRPr="00D9350A" w:rsidRDefault="007940BD" w:rsidP="00E7720E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4" w:type="dxa"/>
          </w:tcPr>
          <w:p w:rsidR="007940BD" w:rsidRPr="00D9350A" w:rsidRDefault="007940BD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Наличие опыта выполнения работ по предмету закупки не менее 3 лет</w:t>
            </w:r>
          </w:p>
        </w:tc>
        <w:tc>
          <w:tcPr>
            <w:tcW w:w="3778" w:type="dxa"/>
          </w:tcPr>
          <w:p w:rsidR="007940BD" w:rsidRPr="00D9350A" w:rsidRDefault="007940BD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Справка о заключенных и выполненных договорах за последние 3 года, аналогичных по объему, срокам, составу и прочим характеристикам тем, которые указаны в требованиях к предмету оферты, за подписью руководителя организации</w:t>
            </w:r>
            <w:r w:rsidR="003E7635" w:rsidRPr="00D9350A">
              <w:rPr>
                <w:rFonts w:ascii="Times New Roman" w:hAnsi="Times New Roman" w:cs="Times New Roman"/>
              </w:rPr>
              <w:t xml:space="preserve"> и скрепленная печатью организации. Наличие положительных отзывов по указанному виду деятельности.</w:t>
            </w:r>
          </w:p>
        </w:tc>
        <w:tc>
          <w:tcPr>
            <w:tcW w:w="1176" w:type="dxa"/>
          </w:tcPr>
          <w:p w:rsidR="007940BD" w:rsidRPr="00D9350A" w:rsidRDefault="007940BD" w:rsidP="007940BD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855" w:type="dxa"/>
          </w:tcPr>
          <w:p w:rsidR="007940BD" w:rsidRPr="00D9350A" w:rsidRDefault="007940BD" w:rsidP="00E7720E">
            <w:pPr>
              <w:jc w:val="both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7940BD" w:rsidRPr="00EE5E9A" w:rsidTr="001928CB">
        <w:tc>
          <w:tcPr>
            <w:tcW w:w="538" w:type="dxa"/>
          </w:tcPr>
          <w:p w:rsidR="007940BD" w:rsidRPr="00D9350A" w:rsidRDefault="003E7635" w:rsidP="003E7635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4" w:type="dxa"/>
          </w:tcPr>
          <w:p w:rsidR="007940BD" w:rsidRPr="00D9350A" w:rsidRDefault="003E7635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Предоставление образца подарка</w:t>
            </w:r>
          </w:p>
        </w:tc>
        <w:tc>
          <w:tcPr>
            <w:tcW w:w="3778" w:type="dxa"/>
          </w:tcPr>
          <w:p w:rsidR="007940BD" w:rsidRPr="00D9350A" w:rsidRDefault="003E7635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Образец подарка со списком вложения с указанием наименований, количества и производителя</w:t>
            </w:r>
          </w:p>
        </w:tc>
        <w:tc>
          <w:tcPr>
            <w:tcW w:w="1176" w:type="dxa"/>
          </w:tcPr>
          <w:p w:rsidR="007940BD" w:rsidRPr="00D9350A" w:rsidRDefault="007940BD" w:rsidP="007940BD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855" w:type="dxa"/>
          </w:tcPr>
          <w:p w:rsidR="007940BD" w:rsidRPr="00D9350A" w:rsidRDefault="007940BD" w:rsidP="00E7720E">
            <w:pPr>
              <w:jc w:val="both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</w:tbl>
    <w:p w:rsidR="007940BD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6370F" w:rsidRDefault="00C9029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3E763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ab/>
      </w:r>
      <w:r w:rsidR="0076370F">
        <w:rPr>
          <w:rFonts w:ascii="Times New Roman" w:hAnsi="Times New Roman" w:cs="Times New Roman"/>
          <w:sz w:val="26"/>
          <w:szCs w:val="26"/>
        </w:rPr>
        <w:t>Контрагент может быть признан победителем процедуры закупки при условии, что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регистрации ПДО.</w:t>
      </w:r>
    </w:p>
    <w:p w:rsidR="0076370F" w:rsidRDefault="003E763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C9029F">
        <w:rPr>
          <w:rFonts w:ascii="Times New Roman" w:hAnsi="Times New Roman" w:cs="Times New Roman"/>
          <w:sz w:val="26"/>
          <w:szCs w:val="26"/>
        </w:rPr>
        <w:tab/>
      </w:r>
      <w:r w:rsidR="0076370F">
        <w:rPr>
          <w:rFonts w:ascii="Times New Roman" w:hAnsi="Times New Roman" w:cs="Times New Roman"/>
          <w:sz w:val="26"/>
          <w:szCs w:val="26"/>
        </w:rPr>
        <w:t>Прохождение аккредитации в ОАО «Славнефть-ЯНОС».</w:t>
      </w:r>
    </w:p>
    <w:p w:rsidR="0076370F" w:rsidRDefault="003E763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C9029F">
        <w:rPr>
          <w:rFonts w:ascii="Times New Roman" w:hAnsi="Times New Roman" w:cs="Times New Roman"/>
          <w:sz w:val="26"/>
          <w:szCs w:val="26"/>
        </w:rPr>
        <w:tab/>
      </w:r>
      <w:r w:rsidR="0076370F">
        <w:rPr>
          <w:rFonts w:ascii="Times New Roman" w:hAnsi="Times New Roman" w:cs="Times New Roman"/>
          <w:sz w:val="26"/>
          <w:szCs w:val="26"/>
        </w:rPr>
        <w:t>Согласие с формой договора ОАО «Славнефть-ЯНОС».</w:t>
      </w:r>
    </w:p>
    <w:p w:rsidR="0076370F" w:rsidRDefault="0076370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невыполнения вышеуказанных требований, ОАО «Славнефть-ЯНОС» оставляет за собой </w:t>
      </w:r>
      <w:r w:rsidR="00D57085">
        <w:rPr>
          <w:rFonts w:ascii="Times New Roman" w:hAnsi="Times New Roman" w:cs="Times New Roman"/>
          <w:sz w:val="26"/>
          <w:szCs w:val="26"/>
        </w:rPr>
        <w:t>право принять либо отклонить оферту Контрагента.</w:t>
      </w:r>
    </w:p>
    <w:p w:rsidR="00D57085" w:rsidRDefault="00D5708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57085" w:rsidRDefault="00D57085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4</w:t>
      </w: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. </w:t>
      </w:r>
      <w:r w:rsidR="00DE1B51">
        <w:rPr>
          <w:rFonts w:ascii="Times New Roman" w:hAnsi="Times New Roman" w:cs="Times New Roman"/>
          <w:b/>
          <w:i/>
          <w:iCs/>
          <w:sz w:val="26"/>
          <w:szCs w:val="26"/>
        </w:rPr>
        <w:t>Условия выполнения поставки товаров</w:t>
      </w:r>
    </w:p>
    <w:p w:rsidR="00DE1B51" w:rsidRDefault="00DE1B51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DE1B51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4.1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E1B51">
        <w:rPr>
          <w:rFonts w:ascii="Times New Roman" w:hAnsi="Times New Roman" w:cs="Times New Roman"/>
          <w:iCs/>
          <w:sz w:val="26"/>
          <w:szCs w:val="26"/>
        </w:rPr>
        <w:t>Поставка Товара осуществляется в сроки и в количестве, указанные в ПДО.</w:t>
      </w:r>
    </w:p>
    <w:p w:rsidR="00D54D61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4.2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54D61">
        <w:rPr>
          <w:rFonts w:ascii="Times New Roman" w:hAnsi="Times New Roman" w:cs="Times New Roman"/>
          <w:iCs/>
          <w:sz w:val="26"/>
          <w:szCs w:val="26"/>
        </w:rPr>
        <w:t>Контрагент осуществляет доставку Товара до склада Покупателя за свой счет, в упаковке, обеспечивающей сохранность Товара при погрузке, выгрузке, перевозке, хранении.</w:t>
      </w:r>
    </w:p>
    <w:p w:rsidR="00D54D61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lastRenderedPageBreak/>
        <w:t>4.3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54D61">
        <w:rPr>
          <w:rFonts w:ascii="Times New Roman" w:hAnsi="Times New Roman" w:cs="Times New Roman"/>
          <w:iCs/>
          <w:sz w:val="26"/>
          <w:szCs w:val="26"/>
        </w:rPr>
        <w:t>Контрагент осуществляет поставку</w:t>
      </w:r>
      <w:r w:rsidR="005C358E">
        <w:rPr>
          <w:rFonts w:ascii="Times New Roman" w:hAnsi="Times New Roman" w:cs="Times New Roman"/>
          <w:iCs/>
          <w:sz w:val="26"/>
          <w:szCs w:val="26"/>
        </w:rPr>
        <w:t xml:space="preserve"> без предварительной оплаты. Покупатель обязуется на основании оригинального счета-фактуры Продавца оплатить Товар в течение 90 (девяноста) календарных дней с момента его получения на складе Покупателя, при условии надлежащего исполнения</w:t>
      </w:r>
      <w:r w:rsidR="00D61A32">
        <w:rPr>
          <w:rFonts w:ascii="Times New Roman" w:hAnsi="Times New Roman" w:cs="Times New Roman"/>
          <w:iCs/>
          <w:sz w:val="26"/>
          <w:szCs w:val="26"/>
        </w:rPr>
        <w:t xml:space="preserve">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D61A32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4.4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61A32">
        <w:rPr>
          <w:rFonts w:ascii="Times New Roman" w:hAnsi="Times New Roman" w:cs="Times New Roman"/>
          <w:iCs/>
          <w:sz w:val="26"/>
          <w:szCs w:val="26"/>
        </w:rPr>
        <w:t xml:space="preserve">Датой поставки является дата получения Товара на складе Покупателя, в комплекте с оригинальными экземплярами отгрузочных документов на </w:t>
      </w:r>
      <w:r w:rsidR="007C195D">
        <w:rPr>
          <w:rFonts w:ascii="Times New Roman" w:hAnsi="Times New Roman" w:cs="Times New Roman"/>
          <w:iCs/>
          <w:sz w:val="26"/>
          <w:szCs w:val="26"/>
        </w:rPr>
        <w:t>Товар (ТН</w:t>
      </w:r>
      <w:r w:rsidR="008A4A53">
        <w:rPr>
          <w:rFonts w:ascii="Times New Roman" w:hAnsi="Times New Roman" w:cs="Times New Roman"/>
          <w:iCs/>
          <w:sz w:val="26"/>
          <w:szCs w:val="26"/>
        </w:rPr>
        <w:t xml:space="preserve"> по форме ТОРГ-12, счет-фактура) и документами, подтверждающими его качество (сертификат качества/соответствия, декларации соответствия на ко</w:t>
      </w:r>
      <w:r w:rsidR="007C195D">
        <w:rPr>
          <w:rFonts w:ascii="Times New Roman" w:hAnsi="Times New Roman" w:cs="Times New Roman"/>
          <w:iCs/>
          <w:sz w:val="26"/>
          <w:szCs w:val="26"/>
        </w:rPr>
        <w:t>ндитерские изделия), заверенные</w:t>
      </w:r>
      <w:r w:rsidR="008A4A53">
        <w:rPr>
          <w:rFonts w:ascii="Times New Roman" w:hAnsi="Times New Roman" w:cs="Times New Roman"/>
          <w:iCs/>
          <w:sz w:val="26"/>
          <w:szCs w:val="26"/>
        </w:rPr>
        <w:t xml:space="preserve"> оригинальной печатью Поставщика.</w:t>
      </w:r>
    </w:p>
    <w:p w:rsidR="008A358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4.5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8A358F">
        <w:rPr>
          <w:rFonts w:ascii="Times New Roman" w:hAnsi="Times New Roman" w:cs="Times New Roman"/>
          <w:iCs/>
          <w:sz w:val="26"/>
          <w:szCs w:val="26"/>
        </w:rPr>
        <w:t>Обязанности Поставщика по передаче Товара Покупателю считаются исполненными с момента получения Товара Покупателем на складе Покупателя в г. Ярославль со всеми необходимыми документами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D57085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4.6</w:t>
      </w:r>
      <w:r>
        <w:rPr>
          <w:rFonts w:ascii="Times New Roman" w:hAnsi="Times New Roman" w:cs="Times New Roman"/>
          <w:iCs/>
          <w:sz w:val="26"/>
          <w:szCs w:val="26"/>
        </w:rPr>
        <w:tab/>
        <w:t>Право собственности на Товар, а также риск случайной гибели или повреждения Товара переходит от Контрагента к Покупателю с момента передачи Товара Покупателю.</w:t>
      </w:r>
    </w:p>
    <w:p w:rsidR="00653B89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4.7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C9029F">
        <w:rPr>
          <w:rFonts w:ascii="Times New Roman" w:hAnsi="Times New Roman" w:cs="Times New Roman"/>
          <w:iCs/>
          <w:sz w:val="26"/>
          <w:szCs w:val="26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C9029F" w:rsidRDefault="00C9029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4.8</w:t>
      </w:r>
      <w:r>
        <w:rPr>
          <w:rFonts w:ascii="Times New Roman" w:hAnsi="Times New Roman" w:cs="Times New Roman"/>
          <w:iCs/>
          <w:sz w:val="26"/>
          <w:szCs w:val="26"/>
        </w:rPr>
        <w:tab/>
        <w:t>Допуск на территорию ОАО «Славнефть-ЯНОС» представителей Контрагента для передачи Товара осуществляется по разовому пропуску на основании документа, удостоверяющего личность. Оформление пропусков производится по адресу: г. Ярославль, Московский проспект</w:t>
      </w:r>
      <w:r w:rsidR="00D2283F">
        <w:rPr>
          <w:rFonts w:ascii="Times New Roman" w:hAnsi="Times New Roman" w:cs="Times New Roman"/>
          <w:iCs/>
          <w:sz w:val="26"/>
          <w:szCs w:val="26"/>
        </w:rPr>
        <w:t>, д. 130, Бюро пропусков.</w:t>
      </w:r>
    </w:p>
    <w:p w:rsidR="00D2283F" w:rsidRDefault="00D2283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Въезд автотранспорта на склад Покупателя –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5.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ab/>
        <w:t>Прочие требования</w:t>
      </w:r>
    </w:p>
    <w:p w:rsid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77341A" w:rsidRP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5.1</w:t>
      </w:r>
      <w:r>
        <w:rPr>
          <w:rFonts w:ascii="Times New Roman" w:hAnsi="Times New Roman" w:cs="Times New Roman"/>
          <w:iCs/>
          <w:sz w:val="26"/>
          <w:szCs w:val="26"/>
        </w:rPr>
        <w:tab/>
        <w:t>Контрагент предоставляет в адрес Общества, с правом полного распоряжения, образец подарка со списком вложения с указанием наименований, количества комплектующих и наименование производителя.</w:t>
      </w:r>
    </w:p>
    <w:p w:rsidR="00CE6561" w:rsidRDefault="00CE6561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D92179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D92179" w:rsidRPr="00511DBC" w:rsidRDefault="00D92179" w:rsidP="00D921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Директор по снабжению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  <w:t>Д.Ю. Уржумов</w:t>
      </w:r>
    </w:p>
    <w:sectPr w:rsidR="00D92179" w:rsidRPr="00511DBC" w:rsidSect="00D57085">
      <w:headerReference w:type="default" r:id="rId8"/>
      <w:pgSz w:w="11906" w:h="16838" w:code="9"/>
      <w:pgMar w:top="1134" w:right="567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34D" w:rsidRDefault="009B134D" w:rsidP="00D57085">
      <w:pPr>
        <w:spacing w:after="0" w:line="240" w:lineRule="auto"/>
      </w:pPr>
      <w:r>
        <w:separator/>
      </w:r>
    </w:p>
  </w:endnote>
  <w:endnote w:type="continuationSeparator" w:id="0">
    <w:p w:rsidR="009B134D" w:rsidRDefault="009B134D" w:rsidP="00D5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34D" w:rsidRDefault="009B134D" w:rsidP="00D57085">
      <w:pPr>
        <w:spacing w:after="0" w:line="240" w:lineRule="auto"/>
      </w:pPr>
      <w:r>
        <w:separator/>
      </w:r>
    </w:p>
  </w:footnote>
  <w:footnote w:type="continuationSeparator" w:id="0">
    <w:p w:rsidR="009B134D" w:rsidRDefault="009B134D" w:rsidP="00D5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503311"/>
      <w:docPartObj>
        <w:docPartGallery w:val="Page Numbers (Top of Page)"/>
        <w:docPartUnique/>
      </w:docPartObj>
    </w:sdtPr>
    <w:sdtEndPr/>
    <w:sdtContent>
      <w:p w:rsidR="00D57085" w:rsidRDefault="00D570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F8F">
          <w:rPr>
            <w:noProof/>
          </w:rPr>
          <w:t>3</w:t>
        </w:r>
        <w:r>
          <w:fldChar w:fldCharType="end"/>
        </w:r>
      </w:p>
    </w:sdtContent>
  </w:sdt>
  <w:p w:rsidR="00D57085" w:rsidRDefault="00D570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03985"/>
    <w:multiLevelType w:val="hybridMultilevel"/>
    <w:tmpl w:val="D42C17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C"/>
    <w:rsid w:val="000D1DDD"/>
    <w:rsid w:val="001928CB"/>
    <w:rsid w:val="001C5D9B"/>
    <w:rsid w:val="00241709"/>
    <w:rsid w:val="00290FE0"/>
    <w:rsid w:val="003B52CD"/>
    <w:rsid w:val="003E2C6D"/>
    <w:rsid w:val="003E7635"/>
    <w:rsid w:val="004322AD"/>
    <w:rsid w:val="00455D02"/>
    <w:rsid w:val="00476840"/>
    <w:rsid w:val="004C1E5C"/>
    <w:rsid w:val="00511DBC"/>
    <w:rsid w:val="00517ED8"/>
    <w:rsid w:val="0055445C"/>
    <w:rsid w:val="0055567B"/>
    <w:rsid w:val="005C358E"/>
    <w:rsid w:val="00653B89"/>
    <w:rsid w:val="006B31CC"/>
    <w:rsid w:val="006E6408"/>
    <w:rsid w:val="006E71FD"/>
    <w:rsid w:val="007525D8"/>
    <w:rsid w:val="0076370F"/>
    <w:rsid w:val="0077341A"/>
    <w:rsid w:val="00792243"/>
    <w:rsid w:val="00792CBA"/>
    <w:rsid w:val="007940BD"/>
    <w:rsid w:val="007C081C"/>
    <w:rsid w:val="007C195D"/>
    <w:rsid w:val="008A358F"/>
    <w:rsid w:val="008A4A53"/>
    <w:rsid w:val="008E16DB"/>
    <w:rsid w:val="00976C5A"/>
    <w:rsid w:val="009B134D"/>
    <w:rsid w:val="009C6CE2"/>
    <w:rsid w:val="009F1190"/>
    <w:rsid w:val="00A2418B"/>
    <w:rsid w:val="00A4086D"/>
    <w:rsid w:val="00A6792B"/>
    <w:rsid w:val="00A80E11"/>
    <w:rsid w:val="00B03A45"/>
    <w:rsid w:val="00B13093"/>
    <w:rsid w:val="00C62A4F"/>
    <w:rsid w:val="00C9029F"/>
    <w:rsid w:val="00CB206E"/>
    <w:rsid w:val="00CE6561"/>
    <w:rsid w:val="00D21BD3"/>
    <w:rsid w:val="00D2283F"/>
    <w:rsid w:val="00D46CCA"/>
    <w:rsid w:val="00D54D61"/>
    <w:rsid w:val="00D57085"/>
    <w:rsid w:val="00D61A32"/>
    <w:rsid w:val="00D92179"/>
    <w:rsid w:val="00D9350A"/>
    <w:rsid w:val="00DE1B51"/>
    <w:rsid w:val="00E266F5"/>
    <w:rsid w:val="00EE5B3D"/>
    <w:rsid w:val="00EE5E9A"/>
    <w:rsid w:val="00F5041C"/>
    <w:rsid w:val="00F70F8F"/>
    <w:rsid w:val="00F9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D19D"/>
  <w15:chartTrackingRefBased/>
  <w15:docId w15:val="{DFA4F2AA-4AF1-4882-B4A2-C8B7D587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085"/>
  </w:style>
  <w:style w:type="paragraph" w:styleId="a6">
    <w:name w:val="footer"/>
    <w:basedOn w:val="a"/>
    <w:link w:val="a7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085"/>
  </w:style>
  <w:style w:type="table" w:styleId="a8">
    <w:name w:val="Table Grid"/>
    <w:basedOn w:val="a1"/>
    <w:uiPriority w:val="39"/>
    <w:rsid w:val="00EE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EgorovaEV</cp:lastModifiedBy>
  <cp:revision>4</cp:revision>
  <cp:lastPrinted>2017-09-20T08:23:00Z</cp:lastPrinted>
  <dcterms:created xsi:type="dcterms:W3CDTF">2018-07-09T09:04:00Z</dcterms:created>
  <dcterms:modified xsi:type="dcterms:W3CDTF">2018-07-31T06:28:00Z</dcterms:modified>
</cp:coreProperties>
</file>